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A5" w:rsidRDefault="00284CA5" w:rsidP="00284CA5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215"/>
        <w:gridCol w:w="690"/>
        <w:gridCol w:w="705"/>
        <w:gridCol w:w="765"/>
        <w:gridCol w:w="705"/>
        <w:gridCol w:w="930"/>
        <w:gridCol w:w="720"/>
        <w:gridCol w:w="855"/>
        <w:gridCol w:w="2490"/>
      </w:tblGrid>
      <w:tr w:rsidR="00284CA5" w:rsidTr="00136CAE">
        <w:trPr>
          <w:trHeight w:val="735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黔南州医疗保险门诊特殊疾病缺药外购申请表</w:t>
            </w:r>
            <w:bookmarkEnd w:id="0"/>
          </w:p>
        </w:tc>
      </w:tr>
      <w:tr w:rsidR="00284CA5" w:rsidTr="00136CAE">
        <w:trPr>
          <w:trHeight w:val="630"/>
        </w:trPr>
        <w:tc>
          <w:tcPr>
            <w:tcW w:w="1021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61"/>
                <w:rFonts w:hint="default"/>
                <w:lang w:bidi="ar"/>
              </w:rPr>
              <w:t>参保县(市</w:t>
            </w:r>
            <w:r>
              <w:rPr>
                <w:rStyle w:val="font31"/>
                <w:lang w:bidi="ar"/>
              </w:rPr>
              <w:t>)</w:t>
            </w:r>
            <w:r>
              <w:rPr>
                <w:rStyle w:val="font61"/>
                <w:rFonts w:hint="default"/>
                <w:lang w:bidi="ar"/>
              </w:rPr>
              <w:t>：</w:t>
            </w:r>
            <w:r>
              <w:rPr>
                <w:rStyle w:val="font31"/>
                <w:lang w:bidi="ar"/>
              </w:rPr>
              <w:t xml:space="preserve">                       </w:t>
            </w:r>
            <w:r>
              <w:rPr>
                <w:rStyle w:val="font31"/>
                <w:rFonts w:hint="eastAsia"/>
                <w:lang w:bidi="ar"/>
              </w:rPr>
              <w:t xml:space="preserve">            </w:t>
            </w:r>
            <w:r>
              <w:rPr>
                <w:rStyle w:val="font31"/>
                <w:lang w:bidi="ar"/>
              </w:rPr>
              <w:t xml:space="preserve">      </w:t>
            </w:r>
            <w:r>
              <w:rPr>
                <w:rStyle w:val="font31"/>
                <w:rFonts w:hint="eastAsia"/>
                <w:lang w:bidi="ar"/>
              </w:rPr>
              <w:t xml:space="preserve">   </w:t>
            </w:r>
            <w:r>
              <w:rPr>
                <w:rStyle w:val="font31"/>
                <w:lang w:bidi="ar"/>
              </w:rPr>
              <w:t xml:space="preserve">        </w:t>
            </w:r>
            <w:r>
              <w:rPr>
                <w:rStyle w:val="font61"/>
                <w:rFonts w:hint="default"/>
                <w:lang w:bidi="ar"/>
              </w:rPr>
              <w:t>编码：</w:t>
            </w:r>
            <w:r>
              <w:rPr>
                <w:rStyle w:val="font31"/>
                <w:lang w:bidi="ar"/>
              </w:rPr>
              <w:t xml:space="preserve">  </w:t>
            </w:r>
          </w:p>
        </w:tc>
      </w:tr>
      <w:tr w:rsidR="00284CA5" w:rsidTr="00136CAE">
        <w:trPr>
          <w:trHeight w:val="6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科别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门诊号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医保卡号     或个人编号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门诊</w:t>
            </w:r>
            <w:r>
              <w:rPr>
                <w:rStyle w:val="font11"/>
                <w:rFonts w:hint="default"/>
                <w:lang w:bidi="ar"/>
              </w:rPr>
              <w:t>特殊疾病病种</w:t>
            </w:r>
          </w:p>
        </w:tc>
        <w:tc>
          <w:tcPr>
            <w:tcW w:w="3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6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外购药品名称、规格、剂量、药量及用法：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门诊专科医生：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 年   月   日</w:t>
            </w:r>
          </w:p>
        </w:tc>
      </w:tr>
      <w:tr w:rsidR="00284CA5" w:rsidTr="00136CAE">
        <w:trPr>
          <w:trHeight w:val="660"/>
        </w:trPr>
        <w:tc>
          <w:tcPr>
            <w:tcW w:w="10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"/>
              <w:gridCol w:w="1215"/>
              <w:gridCol w:w="690"/>
              <w:gridCol w:w="705"/>
              <w:gridCol w:w="6460"/>
            </w:tblGrid>
            <w:tr w:rsidR="00284CA5" w:rsidTr="00136CAE">
              <w:trPr>
                <w:trHeight w:val="660"/>
              </w:trPr>
              <w:tc>
                <w:tcPr>
                  <w:tcW w:w="375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定点医院药房意见：（缺药原因）</w:t>
                  </w:r>
                </w:p>
              </w:tc>
              <w:tc>
                <w:tcPr>
                  <w:tcW w:w="64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</w:p>
              </w:tc>
            </w:tr>
            <w:tr w:rsidR="00284CA5" w:rsidTr="00136CAE">
              <w:trPr>
                <w:trHeight w:val="660"/>
              </w:trPr>
              <w:tc>
                <w:tcPr>
                  <w:tcW w:w="114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71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widowControl/>
                    <w:ind w:firstLineChars="2200" w:firstLine="4859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（盖章）</w:t>
                  </w:r>
                </w:p>
              </w:tc>
            </w:tr>
            <w:tr w:rsidR="00284CA5" w:rsidTr="00136CAE">
              <w:trPr>
                <w:trHeight w:val="660"/>
              </w:trPr>
              <w:tc>
                <w:tcPr>
                  <w:tcW w:w="2355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</w:p>
              </w:tc>
              <w:tc>
                <w:tcPr>
                  <w:tcW w:w="785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284CA5" w:rsidRDefault="00284CA5" w:rsidP="00136CAE">
                  <w:pPr>
                    <w:widowControl/>
                    <w:ind w:firstLineChars="900" w:firstLine="2168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 xml:space="preserve"> 签名：                       年   月   日</w:t>
                  </w:r>
                </w:p>
              </w:tc>
            </w:tr>
          </w:tbl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284CA5" w:rsidTr="00136CAE">
        <w:trPr>
          <w:trHeight w:val="660"/>
        </w:trPr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医保管理部门审批意见：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Style w:val="font21"/>
                <w:rFonts w:hint="default"/>
                <w:lang w:bidi="ar"/>
              </w:rPr>
              <w:t>（盖</w:t>
            </w:r>
            <w:r>
              <w:rPr>
                <w:rStyle w:val="font31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章）</w:t>
            </w:r>
          </w:p>
        </w:tc>
      </w:tr>
      <w:tr w:rsidR="00284CA5" w:rsidTr="00136CA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签名：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 xml:space="preserve">                 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年   月   日</w:t>
            </w:r>
          </w:p>
        </w:tc>
      </w:tr>
      <w:tr w:rsidR="00284CA5" w:rsidTr="00136CAE">
        <w:trPr>
          <w:trHeight w:val="34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284CA5" w:rsidTr="00136CAE">
        <w:trPr>
          <w:trHeight w:val="760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ind w:firstLineChars="200" w:firstLine="402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一、审批权限：填报《黔南州医疗保险门诊特殊疾病外出缺药外购申请表》到参保地医保管理部门办理备案登记。</w:t>
            </w:r>
          </w:p>
        </w:tc>
      </w:tr>
      <w:tr w:rsidR="00284CA5" w:rsidTr="00136CAE">
        <w:trPr>
          <w:trHeight w:val="1005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84CA5" w:rsidRDefault="00284CA5" w:rsidP="00136CAE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二、提供下列材料到参保地医保管理部门报销：①《黔南州门诊特殊疾病缺药外购申请审批表》；②有效发票原件及复印件；③如果发票未显示明细项目，须提供明细清单并盖章；④居民身份证复印件；⑤提供银行账户和联系方式。</w:t>
            </w:r>
          </w:p>
        </w:tc>
      </w:tr>
    </w:tbl>
    <w:p w:rsidR="00284CA5" w:rsidRDefault="00284CA5" w:rsidP="00284CA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3214FB" w:rsidRDefault="003214FB"/>
    <w:sectPr w:rsidR="003214FB" w:rsidSect="00284CA5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A5"/>
    <w:rsid w:val="00284CA5"/>
    <w:rsid w:val="003214FB"/>
    <w:rsid w:val="005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284CA5"/>
    <w:rPr>
      <w:rFonts w:ascii="Times New Roman" w:hAnsi="Times New Roman" w:cs="Times New Roman" w:hint="default"/>
      <w:b/>
      <w:i w:val="0"/>
      <w:color w:val="000000"/>
      <w:sz w:val="22"/>
      <w:szCs w:val="22"/>
      <w:u w:val="none"/>
    </w:rPr>
  </w:style>
  <w:style w:type="character" w:customStyle="1" w:styleId="font11">
    <w:name w:val="font11"/>
    <w:rsid w:val="00284CA5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284CA5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61">
    <w:name w:val="font61"/>
    <w:rsid w:val="00284CA5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284CA5"/>
    <w:rPr>
      <w:rFonts w:ascii="Times New Roman" w:hAnsi="Times New Roman" w:cs="Times New Roman" w:hint="default"/>
      <w:b/>
      <w:i w:val="0"/>
      <w:color w:val="000000"/>
      <w:sz w:val="22"/>
      <w:szCs w:val="22"/>
      <w:u w:val="none"/>
    </w:rPr>
  </w:style>
  <w:style w:type="character" w:customStyle="1" w:styleId="font11">
    <w:name w:val="font11"/>
    <w:rsid w:val="00284CA5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284CA5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61">
    <w:name w:val="font61"/>
    <w:rsid w:val="00284CA5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733710-2864-4170-B848-1F1C8E0B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2019-06-25T09:36:00Z</dcterms:created>
  <dcterms:modified xsi:type="dcterms:W3CDTF">2019-06-25T09:36:00Z</dcterms:modified>
</cp:coreProperties>
</file>